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1E778F" w14:textId="5A62F1A6" w:rsidR="008531BF" w:rsidRPr="001C7D32" w:rsidRDefault="001C7D32" w:rsidP="001C7D32">
      <w:pPr>
        <w:spacing w:after="0" w:line="480" w:lineRule="auto"/>
        <w:ind w:left="720" w:hanging="360"/>
        <w:jc w:val="both"/>
        <w:rPr>
          <w:rFonts w:ascii="Times New Roman" w:hAnsi="Times New Roman" w:cs="Times New Roman"/>
          <w:b/>
          <w:szCs w:val="24"/>
        </w:rPr>
      </w:pPr>
      <w:r w:rsidRPr="001C7D32">
        <w:rPr>
          <w:rFonts w:ascii="Times New Roman" w:hAnsi="Times New Roman" w:cs="Times New Roman"/>
          <w:b/>
          <w:szCs w:val="24"/>
        </w:rPr>
        <w:t xml:space="preserve">Q1. </w:t>
      </w:r>
      <w:r w:rsidR="008531BF" w:rsidRPr="001C7D32">
        <w:rPr>
          <w:rFonts w:ascii="Times New Roman" w:hAnsi="Times New Roman" w:cs="Times New Roman"/>
          <w:b/>
          <w:szCs w:val="24"/>
        </w:rPr>
        <w:t xml:space="preserve">Definition of terms </w:t>
      </w:r>
    </w:p>
    <w:p w14:paraId="1BB9B355" w14:textId="5249146C" w:rsidR="004608C1" w:rsidRPr="001C7D32" w:rsidRDefault="00F93A4E" w:rsidP="001C7D32">
      <w:pPr>
        <w:pStyle w:val="ListParagraph"/>
        <w:numPr>
          <w:ilvl w:val="0"/>
          <w:numId w:val="1"/>
        </w:numPr>
        <w:spacing w:after="0" w:line="480" w:lineRule="auto"/>
        <w:jc w:val="both"/>
        <w:rPr>
          <w:rFonts w:ascii="Times New Roman" w:hAnsi="Times New Roman" w:cs="Times New Roman"/>
          <w:szCs w:val="24"/>
        </w:rPr>
      </w:pPr>
      <w:r w:rsidRPr="001C7D32">
        <w:rPr>
          <w:rFonts w:ascii="Times New Roman" w:hAnsi="Times New Roman" w:cs="Times New Roman"/>
          <w:b/>
          <w:i/>
          <w:szCs w:val="24"/>
        </w:rPr>
        <w:t>GPU</w:t>
      </w:r>
      <w:r w:rsidRPr="001C7D32">
        <w:rPr>
          <w:rFonts w:ascii="Times New Roman" w:hAnsi="Times New Roman" w:cs="Times New Roman"/>
          <w:b/>
          <w:szCs w:val="24"/>
        </w:rPr>
        <w:t>:</w:t>
      </w:r>
      <w:r w:rsidR="006C0F70" w:rsidRPr="001C7D32">
        <w:rPr>
          <w:rFonts w:ascii="Times New Roman" w:hAnsi="Times New Roman" w:cs="Times New Roman"/>
          <w:b/>
          <w:szCs w:val="24"/>
        </w:rPr>
        <w:t xml:space="preserve"> </w:t>
      </w:r>
      <w:r w:rsidR="00A42533" w:rsidRPr="001C7D32">
        <w:rPr>
          <w:rFonts w:ascii="Times New Roman" w:hAnsi="Times New Roman" w:cs="Times New Roman"/>
          <w:szCs w:val="24"/>
        </w:rPr>
        <w:t xml:space="preserve">This is a computer small embedded device chips that enhance calculations in mathematics aspect especially during image representation. </w:t>
      </w:r>
    </w:p>
    <w:p w14:paraId="7A1EBFEB" w14:textId="3B6010A9" w:rsidR="00A42533" w:rsidRPr="001C7D32" w:rsidRDefault="004608C1" w:rsidP="001C7D32">
      <w:pPr>
        <w:spacing w:after="0" w:line="480" w:lineRule="auto"/>
        <w:jc w:val="both"/>
        <w:rPr>
          <w:rFonts w:ascii="Times New Roman" w:hAnsi="Times New Roman" w:cs="Times New Roman"/>
          <w:szCs w:val="24"/>
        </w:rPr>
      </w:pPr>
      <w:r w:rsidRPr="001C7D32">
        <w:rPr>
          <w:rFonts w:ascii="Times New Roman" w:hAnsi="Times New Roman" w:cs="Times New Roman"/>
          <w:b/>
          <w:szCs w:val="24"/>
        </w:rPr>
        <w:t>Example:</w:t>
      </w:r>
      <w:r w:rsidRPr="001C7D32">
        <w:rPr>
          <w:rFonts w:ascii="Times New Roman" w:hAnsi="Times New Roman" w:cs="Times New Roman"/>
          <w:szCs w:val="24"/>
        </w:rPr>
        <w:t xml:space="preserve"> T</w:t>
      </w:r>
      <w:r w:rsidR="00A42533" w:rsidRPr="001C7D32">
        <w:rPr>
          <w:rFonts w:ascii="Times New Roman" w:hAnsi="Times New Roman" w:cs="Times New Roman"/>
          <w:szCs w:val="24"/>
        </w:rPr>
        <w:t xml:space="preserve">he use of graphics cards such as NVIDIA and AMD graphics will achieve excellent performance in the handling of games and high-quality video.  </w:t>
      </w:r>
    </w:p>
    <w:p w14:paraId="6A2DB9EE" w14:textId="10E5FEAA" w:rsidR="004608C1" w:rsidRPr="001C7D32" w:rsidRDefault="00F93A4E" w:rsidP="001C7D32">
      <w:pPr>
        <w:pStyle w:val="ListParagraph"/>
        <w:numPr>
          <w:ilvl w:val="0"/>
          <w:numId w:val="1"/>
        </w:numPr>
        <w:spacing w:after="0" w:line="480" w:lineRule="auto"/>
        <w:jc w:val="both"/>
        <w:rPr>
          <w:rFonts w:ascii="Times New Roman" w:hAnsi="Times New Roman" w:cs="Times New Roman"/>
          <w:szCs w:val="24"/>
        </w:rPr>
      </w:pPr>
      <w:r w:rsidRPr="001C7D32">
        <w:rPr>
          <w:rFonts w:ascii="Times New Roman" w:hAnsi="Times New Roman" w:cs="Times New Roman"/>
          <w:b/>
          <w:szCs w:val="24"/>
        </w:rPr>
        <w:t>SISD:</w:t>
      </w:r>
      <w:r w:rsidR="006C0F70" w:rsidRPr="001C7D32">
        <w:rPr>
          <w:rFonts w:ascii="Times New Roman" w:hAnsi="Times New Roman" w:cs="Times New Roman"/>
          <w:b/>
          <w:szCs w:val="24"/>
        </w:rPr>
        <w:t xml:space="preserve"> </w:t>
      </w:r>
      <w:r w:rsidR="004608C1" w:rsidRPr="001C7D32">
        <w:rPr>
          <w:rFonts w:ascii="Times New Roman" w:hAnsi="Times New Roman" w:cs="Times New Roman"/>
          <w:szCs w:val="24"/>
        </w:rPr>
        <w:t>It’s the</w:t>
      </w:r>
      <w:r w:rsidR="00A42533" w:rsidRPr="001C7D32">
        <w:rPr>
          <w:rFonts w:ascii="Times New Roman" w:hAnsi="Times New Roman" w:cs="Times New Roman"/>
          <w:szCs w:val="24"/>
        </w:rPr>
        <w:t xml:space="preserve"> naming of </w:t>
      </w:r>
      <w:r w:rsidR="004608C1" w:rsidRPr="001C7D32">
        <w:rPr>
          <w:rFonts w:ascii="Times New Roman" w:hAnsi="Times New Roman" w:cs="Times New Roman"/>
          <w:szCs w:val="24"/>
        </w:rPr>
        <w:t>WLAN in</w:t>
      </w:r>
      <w:r w:rsidR="00A42533" w:rsidRPr="001C7D32">
        <w:rPr>
          <w:rFonts w:ascii="Times New Roman" w:hAnsi="Times New Roman" w:cs="Times New Roman"/>
          <w:szCs w:val="24"/>
        </w:rPr>
        <w:t xml:space="preserve"> a unique manner that makes it different from other created wireless network within the same geographical area. </w:t>
      </w:r>
    </w:p>
    <w:p w14:paraId="0E0021CE" w14:textId="4016010A" w:rsidR="00A42533" w:rsidRPr="001C7D32" w:rsidRDefault="004608C1" w:rsidP="001C7D32">
      <w:pPr>
        <w:spacing w:after="0" w:line="480" w:lineRule="auto"/>
        <w:jc w:val="both"/>
        <w:rPr>
          <w:rFonts w:ascii="Times New Roman" w:hAnsi="Times New Roman" w:cs="Times New Roman"/>
          <w:szCs w:val="24"/>
        </w:rPr>
      </w:pPr>
      <w:r w:rsidRPr="001C7D32">
        <w:rPr>
          <w:rFonts w:ascii="Times New Roman" w:hAnsi="Times New Roman" w:cs="Times New Roman"/>
          <w:b/>
          <w:szCs w:val="24"/>
        </w:rPr>
        <w:t>E</w:t>
      </w:r>
      <w:r w:rsidR="00A42533" w:rsidRPr="001C7D32">
        <w:rPr>
          <w:rFonts w:ascii="Times New Roman" w:hAnsi="Times New Roman" w:cs="Times New Roman"/>
          <w:b/>
          <w:szCs w:val="24"/>
        </w:rPr>
        <w:t>xample</w:t>
      </w:r>
      <w:r w:rsidRPr="001C7D32">
        <w:rPr>
          <w:rFonts w:ascii="Times New Roman" w:hAnsi="Times New Roman" w:cs="Times New Roman"/>
          <w:szCs w:val="24"/>
        </w:rPr>
        <w:t>: W</w:t>
      </w:r>
      <w:r w:rsidR="00A42533" w:rsidRPr="001C7D32">
        <w:rPr>
          <w:rFonts w:ascii="Times New Roman" w:hAnsi="Times New Roman" w:cs="Times New Roman"/>
          <w:szCs w:val="24"/>
        </w:rPr>
        <w:t>hen one enters a stadium and creates a mobile hotspot, name it and then allow his or her friends to surf using that network his friends will choose the WIFI to surf with in relation with their friends SSID that he has given to them.</w:t>
      </w:r>
    </w:p>
    <w:p w14:paraId="102DF3B9" w14:textId="77777777" w:rsidR="004608C1" w:rsidRPr="001C7D32" w:rsidRDefault="00F93A4E" w:rsidP="001C7D32">
      <w:pPr>
        <w:pStyle w:val="ListParagraph"/>
        <w:numPr>
          <w:ilvl w:val="0"/>
          <w:numId w:val="1"/>
        </w:numPr>
        <w:spacing w:after="0" w:line="480" w:lineRule="auto"/>
        <w:jc w:val="both"/>
        <w:rPr>
          <w:rFonts w:ascii="Times New Roman" w:hAnsi="Times New Roman" w:cs="Times New Roman"/>
          <w:szCs w:val="24"/>
        </w:rPr>
      </w:pPr>
      <w:r w:rsidRPr="001C7D32">
        <w:rPr>
          <w:rFonts w:ascii="Times New Roman" w:hAnsi="Times New Roman" w:cs="Times New Roman"/>
          <w:b/>
          <w:szCs w:val="24"/>
        </w:rPr>
        <w:t>SIMD:</w:t>
      </w:r>
      <w:r w:rsidR="006C0F70" w:rsidRPr="001C7D32">
        <w:rPr>
          <w:rFonts w:ascii="Times New Roman" w:hAnsi="Times New Roman" w:cs="Times New Roman"/>
          <w:b/>
          <w:szCs w:val="24"/>
        </w:rPr>
        <w:t xml:space="preserve">  </w:t>
      </w:r>
      <w:r w:rsidR="00A42533" w:rsidRPr="001C7D32">
        <w:rPr>
          <w:rFonts w:ascii="Times New Roman" w:hAnsi="Times New Roman" w:cs="Times New Roman"/>
          <w:szCs w:val="24"/>
        </w:rPr>
        <w:t xml:space="preserve">Is the ability of a computer to accept and transform single instruction on the processing of multiple data. </w:t>
      </w:r>
    </w:p>
    <w:p w14:paraId="5102ACD8" w14:textId="2B660DCB" w:rsidR="005A1B9F" w:rsidRPr="001C7D32" w:rsidRDefault="004608C1" w:rsidP="001C7D32">
      <w:pPr>
        <w:spacing w:after="0" w:line="480" w:lineRule="auto"/>
        <w:jc w:val="both"/>
        <w:rPr>
          <w:rFonts w:ascii="Times New Roman" w:hAnsi="Times New Roman" w:cs="Times New Roman"/>
          <w:szCs w:val="24"/>
        </w:rPr>
      </w:pPr>
      <w:r w:rsidRPr="001C7D32">
        <w:rPr>
          <w:rFonts w:ascii="Times New Roman" w:hAnsi="Times New Roman" w:cs="Times New Roman"/>
          <w:b/>
          <w:szCs w:val="24"/>
        </w:rPr>
        <w:t>Example</w:t>
      </w:r>
      <w:r w:rsidRPr="001C7D32">
        <w:rPr>
          <w:rFonts w:ascii="Times New Roman" w:hAnsi="Times New Roman" w:cs="Times New Roman"/>
          <w:szCs w:val="24"/>
        </w:rPr>
        <w:t>:</w:t>
      </w:r>
      <w:r w:rsidRPr="001C7D32">
        <w:rPr>
          <w:rFonts w:ascii="Times New Roman" w:hAnsi="Times New Roman" w:cs="Times New Roman"/>
          <w:szCs w:val="24"/>
        </w:rPr>
        <w:t xml:space="preserve"> W</w:t>
      </w:r>
      <w:r w:rsidR="00A42533" w:rsidRPr="001C7D32">
        <w:rPr>
          <w:rFonts w:ascii="Times New Roman" w:hAnsi="Times New Roman" w:cs="Times New Roman"/>
          <w:szCs w:val="24"/>
        </w:rPr>
        <w:t>hile using virtue DJ software one can make a song to be repetitive</w:t>
      </w:r>
      <w:r w:rsidR="00DA75D5" w:rsidRPr="001C7D32">
        <w:rPr>
          <w:rFonts w:ascii="Times New Roman" w:hAnsi="Times New Roman" w:cs="Times New Roman"/>
          <w:szCs w:val="24"/>
        </w:rPr>
        <w:t>.</w:t>
      </w:r>
    </w:p>
    <w:p w14:paraId="6E3C5152" w14:textId="77777777" w:rsidR="004608C1" w:rsidRPr="001C7D32" w:rsidRDefault="00F93A4E" w:rsidP="001C7D32">
      <w:pPr>
        <w:pStyle w:val="ListParagraph"/>
        <w:numPr>
          <w:ilvl w:val="0"/>
          <w:numId w:val="1"/>
        </w:numPr>
        <w:spacing w:after="0" w:line="480" w:lineRule="auto"/>
        <w:jc w:val="both"/>
        <w:rPr>
          <w:rFonts w:ascii="Times New Roman" w:hAnsi="Times New Roman" w:cs="Times New Roman"/>
          <w:szCs w:val="24"/>
        </w:rPr>
      </w:pPr>
      <w:r w:rsidRPr="001C7D32">
        <w:rPr>
          <w:rFonts w:ascii="Times New Roman" w:hAnsi="Times New Roman" w:cs="Times New Roman"/>
          <w:b/>
          <w:szCs w:val="24"/>
        </w:rPr>
        <w:t>MIMD:</w:t>
      </w:r>
      <w:r w:rsidR="006C0F70" w:rsidRPr="001C7D32">
        <w:rPr>
          <w:rFonts w:ascii="Times New Roman" w:hAnsi="Times New Roman" w:cs="Times New Roman"/>
          <w:b/>
          <w:szCs w:val="24"/>
        </w:rPr>
        <w:t xml:space="preserve"> </w:t>
      </w:r>
      <w:r w:rsidR="00A42533" w:rsidRPr="001C7D32">
        <w:rPr>
          <w:rFonts w:ascii="Times New Roman" w:hAnsi="Times New Roman" w:cs="Times New Roman"/>
          <w:szCs w:val="24"/>
        </w:rPr>
        <w:t xml:space="preserve">Multiple instructions, multiple data (MIMD) is the situation where computer encroaches different instructions in respect to executing multiple performances on a single data. </w:t>
      </w:r>
    </w:p>
    <w:p w14:paraId="3112836E" w14:textId="26C79D22" w:rsidR="00F93A4E" w:rsidRPr="001C7D32" w:rsidRDefault="004608C1" w:rsidP="001C7D32">
      <w:pPr>
        <w:spacing w:after="0" w:line="480" w:lineRule="auto"/>
        <w:jc w:val="both"/>
        <w:rPr>
          <w:rFonts w:ascii="Times New Roman" w:hAnsi="Times New Roman" w:cs="Times New Roman"/>
          <w:szCs w:val="24"/>
        </w:rPr>
      </w:pPr>
      <w:r w:rsidRPr="001C7D32">
        <w:rPr>
          <w:rFonts w:ascii="Times New Roman" w:hAnsi="Times New Roman" w:cs="Times New Roman"/>
          <w:b/>
          <w:szCs w:val="24"/>
        </w:rPr>
        <w:t>Example</w:t>
      </w:r>
      <w:r w:rsidRPr="001C7D32">
        <w:rPr>
          <w:rFonts w:ascii="Times New Roman" w:hAnsi="Times New Roman" w:cs="Times New Roman"/>
          <w:szCs w:val="24"/>
        </w:rPr>
        <w:t>:</w:t>
      </w:r>
      <w:r w:rsidRPr="001C7D32">
        <w:rPr>
          <w:rFonts w:ascii="Times New Roman" w:hAnsi="Times New Roman" w:cs="Times New Roman"/>
          <w:szCs w:val="24"/>
        </w:rPr>
        <w:t xml:space="preserve"> T</w:t>
      </w:r>
      <w:r w:rsidR="00A42533" w:rsidRPr="001C7D32">
        <w:rPr>
          <w:rFonts w:ascii="Times New Roman" w:hAnsi="Times New Roman" w:cs="Times New Roman"/>
          <w:szCs w:val="24"/>
        </w:rPr>
        <w:t>he case where a computer is having ERP different departments doing different things on the same data for example when all departments in an organization amend the budget.</w:t>
      </w:r>
    </w:p>
    <w:p w14:paraId="68093938" w14:textId="77777777" w:rsidR="004608C1" w:rsidRPr="001C7D32" w:rsidRDefault="00F93A4E" w:rsidP="001C7D32">
      <w:pPr>
        <w:pStyle w:val="Default"/>
        <w:numPr>
          <w:ilvl w:val="0"/>
          <w:numId w:val="1"/>
        </w:numPr>
        <w:spacing w:line="480" w:lineRule="auto"/>
        <w:jc w:val="both"/>
        <w:rPr>
          <w:rFonts w:ascii="Times New Roman" w:hAnsi="Times New Roman" w:cs="Times New Roman"/>
        </w:rPr>
      </w:pPr>
      <w:r w:rsidRPr="001C7D32">
        <w:rPr>
          <w:rFonts w:ascii="Times New Roman" w:hAnsi="Times New Roman" w:cs="Times New Roman"/>
          <w:b/>
        </w:rPr>
        <w:t>MISD</w:t>
      </w:r>
      <w:r w:rsidR="00A42533" w:rsidRPr="001C7D32">
        <w:rPr>
          <w:rFonts w:ascii="Times New Roman" w:hAnsi="Times New Roman" w:cs="Times New Roman"/>
          <w:b/>
        </w:rPr>
        <w:t xml:space="preserve">:  </w:t>
      </w:r>
      <w:r w:rsidR="00A42533" w:rsidRPr="001C7D32">
        <w:rPr>
          <w:rFonts w:ascii="Times New Roman" w:hAnsi="Times New Roman" w:cs="Times New Roman"/>
        </w:rPr>
        <w:t xml:space="preserve">Is a class in computer performance category where single instruction is given to multiple data within a machine that have multi-processing elements. </w:t>
      </w:r>
    </w:p>
    <w:p w14:paraId="76475FD7" w14:textId="31BB4736" w:rsidR="00905EE3" w:rsidRDefault="001C7D32" w:rsidP="001C7D32">
      <w:pPr>
        <w:pStyle w:val="Default"/>
        <w:spacing w:line="480" w:lineRule="auto"/>
        <w:jc w:val="both"/>
        <w:rPr>
          <w:rFonts w:ascii="Times New Roman" w:hAnsi="Times New Roman" w:cs="Times New Roman"/>
        </w:rPr>
      </w:pPr>
      <w:r w:rsidRPr="001C7D32">
        <w:rPr>
          <w:rFonts w:ascii="Times New Roman" w:hAnsi="Times New Roman" w:cs="Times New Roman"/>
          <w:b/>
        </w:rPr>
        <w:t>Example</w:t>
      </w:r>
      <w:r w:rsidRPr="001C7D32">
        <w:rPr>
          <w:rFonts w:ascii="Times New Roman" w:hAnsi="Times New Roman" w:cs="Times New Roman"/>
        </w:rPr>
        <w:t>: Where</w:t>
      </w:r>
      <w:r w:rsidR="00A42533" w:rsidRPr="001C7D32">
        <w:rPr>
          <w:rFonts w:ascii="Times New Roman" w:hAnsi="Times New Roman" w:cs="Times New Roman"/>
        </w:rPr>
        <w:t xml:space="preserve"> graphics designs paint and other animated visuals.  </w:t>
      </w:r>
      <w:r w:rsidR="00F93A4E" w:rsidRPr="001C7D32">
        <w:rPr>
          <w:rFonts w:ascii="Times New Roman" w:hAnsi="Times New Roman" w:cs="Times New Roman"/>
        </w:rPr>
        <w:t xml:space="preserve"> </w:t>
      </w:r>
    </w:p>
    <w:p w14:paraId="78A7C2BF" w14:textId="56E71B50" w:rsidR="00823976" w:rsidRDefault="00823976" w:rsidP="001C7D32">
      <w:pPr>
        <w:pStyle w:val="Default"/>
        <w:spacing w:line="480" w:lineRule="auto"/>
        <w:jc w:val="both"/>
        <w:rPr>
          <w:rFonts w:ascii="Times New Roman" w:hAnsi="Times New Roman" w:cs="Times New Roman"/>
        </w:rPr>
      </w:pPr>
    </w:p>
    <w:p w14:paraId="7B0FA4B3" w14:textId="77777777" w:rsidR="00823976" w:rsidRPr="001C7D32" w:rsidRDefault="00823976" w:rsidP="001C7D32">
      <w:pPr>
        <w:pStyle w:val="Default"/>
        <w:spacing w:line="480" w:lineRule="auto"/>
        <w:jc w:val="both"/>
        <w:rPr>
          <w:rFonts w:ascii="Times New Roman" w:hAnsi="Times New Roman" w:cs="Times New Roman"/>
        </w:rPr>
      </w:pPr>
      <w:bookmarkStart w:id="0" w:name="_GoBack"/>
      <w:bookmarkEnd w:id="0"/>
    </w:p>
    <w:p w14:paraId="6F705973" w14:textId="0D4898E0" w:rsidR="006C0F70" w:rsidRPr="001C7D32" w:rsidRDefault="001C7D32" w:rsidP="001C7D32">
      <w:pPr>
        <w:pStyle w:val="Default"/>
        <w:spacing w:line="480" w:lineRule="auto"/>
        <w:jc w:val="both"/>
        <w:rPr>
          <w:rFonts w:ascii="Times New Roman" w:hAnsi="Times New Roman" w:cs="Times New Roman"/>
          <w:b/>
        </w:rPr>
      </w:pPr>
      <w:r w:rsidRPr="001C7D32">
        <w:rPr>
          <w:rFonts w:ascii="Times New Roman" w:hAnsi="Times New Roman" w:cs="Times New Roman"/>
          <w:b/>
        </w:rPr>
        <w:lastRenderedPageBreak/>
        <w:t xml:space="preserve">Q2. </w:t>
      </w:r>
      <w:r w:rsidR="00F93A4E" w:rsidRPr="001C7D32">
        <w:rPr>
          <w:rFonts w:ascii="Times New Roman" w:hAnsi="Times New Roman" w:cs="Times New Roman"/>
          <w:b/>
        </w:rPr>
        <w:t>Compare the various forms of multithreading:</w:t>
      </w:r>
    </w:p>
    <w:p w14:paraId="152E4CC8" w14:textId="737BD075" w:rsidR="008531BF" w:rsidRPr="001C7D32" w:rsidRDefault="008531BF" w:rsidP="001C7D32">
      <w:pPr>
        <w:pStyle w:val="Default"/>
        <w:numPr>
          <w:ilvl w:val="0"/>
          <w:numId w:val="2"/>
        </w:numPr>
        <w:spacing w:line="480" w:lineRule="auto"/>
        <w:jc w:val="both"/>
        <w:rPr>
          <w:rFonts w:ascii="Times New Roman" w:hAnsi="Times New Roman" w:cs="Times New Roman"/>
          <w:color w:val="000000" w:themeColor="text2"/>
        </w:rPr>
      </w:pPr>
      <w:r w:rsidRPr="001C7D32">
        <w:rPr>
          <w:rFonts w:ascii="Times New Roman" w:hAnsi="Times New Roman" w:cs="Times New Roman"/>
          <w:color w:val="000000" w:themeColor="text2"/>
        </w:rPr>
        <w:t>M</w:t>
      </w:r>
      <w:r w:rsidR="006C0F70" w:rsidRPr="001C7D32">
        <w:rPr>
          <w:rFonts w:ascii="Times New Roman" w:hAnsi="Times New Roman" w:cs="Times New Roman"/>
          <w:color w:val="000000" w:themeColor="text2"/>
        </w:rPr>
        <w:t xml:space="preserve">ultithreading is the ability of an operating system to allow execution of a simultaneous process. There are two types of multithreading, namely as kernel level thread and user lever level </w:t>
      </w:r>
      <w:r w:rsidRPr="001C7D32">
        <w:rPr>
          <w:rFonts w:ascii="Times New Roman" w:hAnsi="Times New Roman" w:cs="Times New Roman"/>
          <w:color w:val="000000" w:themeColor="text2"/>
        </w:rPr>
        <w:t>thread.</w:t>
      </w:r>
    </w:p>
    <w:p w14:paraId="49429C76" w14:textId="35A1A471" w:rsidR="00646514" w:rsidRPr="001C7D32" w:rsidRDefault="006C0F70" w:rsidP="001C7D32">
      <w:pPr>
        <w:pStyle w:val="Default"/>
        <w:numPr>
          <w:ilvl w:val="0"/>
          <w:numId w:val="2"/>
        </w:numPr>
        <w:spacing w:line="480" w:lineRule="auto"/>
        <w:jc w:val="both"/>
        <w:rPr>
          <w:rFonts w:ascii="Times New Roman" w:hAnsi="Times New Roman" w:cs="Times New Roman"/>
        </w:rPr>
      </w:pPr>
      <w:r w:rsidRPr="001C7D32">
        <w:rPr>
          <w:rFonts w:ascii="Times New Roman" w:hAnsi="Times New Roman" w:cs="Times New Roman"/>
          <w:color w:val="000000" w:themeColor="text2"/>
        </w:rPr>
        <w:t>The two types of multithreading have similarities within them, in that both are very fast and will also never interfere with each other while performing.</w:t>
      </w:r>
    </w:p>
    <w:p w14:paraId="1B794711" w14:textId="2B1DE676" w:rsidR="00DC32A3" w:rsidRPr="001C7D32" w:rsidRDefault="001C7D32" w:rsidP="001C7D32">
      <w:pPr>
        <w:spacing w:after="0" w:line="480" w:lineRule="auto"/>
        <w:rPr>
          <w:rFonts w:ascii="Times New Roman" w:hAnsi="Times New Roman" w:cs="Times New Roman"/>
          <w:b/>
          <w:bCs/>
          <w:szCs w:val="24"/>
        </w:rPr>
      </w:pPr>
      <w:r w:rsidRPr="001C7D32">
        <w:rPr>
          <w:rFonts w:ascii="Times New Roman" w:hAnsi="Times New Roman" w:cs="Times New Roman"/>
          <w:b/>
          <w:bCs/>
          <w:szCs w:val="24"/>
        </w:rPr>
        <w:t xml:space="preserve">Q3. </w:t>
      </w:r>
      <w:r w:rsidR="00646514" w:rsidRPr="001C7D32">
        <w:rPr>
          <w:rFonts w:ascii="Times New Roman" w:hAnsi="Times New Roman" w:cs="Times New Roman"/>
          <w:b/>
          <w:bCs/>
          <w:szCs w:val="24"/>
        </w:rPr>
        <w:t>What is the difference between shared memory multiprocessor and message-passing multiprocessors?</w:t>
      </w:r>
    </w:p>
    <w:p w14:paraId="16A815BE" w14:textId="6154F467" w:rsidR="00646514" w:rsidRPr="001C7D32" w:rsidRDefault="00905EE3" w:rsidP="001C7D32">
      <w:pPr>
        <w:spacing w:after="0" w:line="480" w:lineRule="auto"/>
        <w:jc w:val="both"/>
        <w:rPr>
          <w:rFonts w:ascii="Times New Roman" w:hAnsi="Times New Roman" w:cs="Times New Roman"/>
          <w:bCs/>
          <w:szCs w:val="24"/>
        </w:rPr>
      </w:pPr>
      <w:r w:rsidRPr="001C7D32">
        <w:rPr>
          <w:rFonts w:ascii="Times New Roman" w:hAnsi="Times New Roman" w:cs="Times New Roman"/>
          <w:bCs/>
          <w:szCs w:val="24"/>
        </w:rPr>
        <w:t>Shared memory multiprocessor helps make data sharing and rectifying easy as one can read and write within the shared memory whereas message passing multiprocessor is not capable of correcting data as one is entitled to only give information. Moreover, shared memory facilitates the aspect of concurrency which is not the case in message passing multiprocessor</w:t>
      </w:r>
      <w:r w:rsidR="00646514" w:rsidRPr="001C7D32">
        <w:rPr>
          <w:rFonts w:ascii="Times New Roman" w:hAnsi="Times New Roman" w:cs="Times New Roman"/>
          <w:bCs/>
          <w:szCs w:val="24"/>
        </w:rPr>
        <w:t>.</w:t>
      </w:r>
    </w:p>
    <w:p w14:paraId="4956E733" w14:textId="77777777" w:rsidR="00153144" w:rsidRPr="001C7D32" w:rsidRDefault="00153144" w:rsidP="001C7D32">
      <w:pPr>
        <w:spacing w:after="0" w:line="480" w:lineRule="auto"/>
        <w:jc w:val="both"/>
        <w:rPr>
          <w:rFonts w:ascii="Times New Roman" w:hAnsi="Times New Roman" w:cs="Times New Roman"/>
          <w:b/>
          <w:bCs/>
          <w:szCs w:val="24"/>
        </w:rPr>
      </w:pPr>
    </w:p>
    <w:p w14:paraId="26AA9D7A" w14:textId="77777777" w:rsidR="003338FD" w:rsidRPr="001C7D32" w:rsidRDefault="003338FD" w:rsidP="001C7D32">
      <w:pPr>
        <w:spacing w:after="0" w:line="480" w:lineRule="auto"/>
        <w:rPr>
          <w:rFonts w:ascii="Times New Roman" w:hAnsi="Times New Roman" w:cs="Times New Roman"/>
          <w:b/>
          <w:szCs w:val="24"/>
        </w:rPr>
      </w:pPr>
    </w:p>
    <w:p w14:paraId="7A6809DA" w14:textId="77777777" w:rsidR="003338FD" w:rsidRPr="001C7D32" w:rsidRDefault="003338FD" w:rsidP="001C7D32">
      <w:pPr>
        <w:spacing w:after="0" w:line="480" w:lineRule="auto"/>
        <w:rPr>
          <w:rFonts w:ascii="Times New Roman" w:hAnsi="Times New Roman" w:cs="Times New Roman"/>
          <w:b/>
          <w:szCs w:val="24"/>
        </w:rPr>
      </w:pPr>
    </w:p>
    <w:p w14:paraId="044EDF0E" w14:textId="77777777" w:rsidR="003338FD" w:rsidRPr="001C7D32" w:rsidRDefault="003338FD" w:rsidP="001C7D32">
      <w:pPr>
        <w:spacing w:after="0" w:line="480" w:lineRule="auto"/>
        <w:rPr>
          <w:rFonts w:ascii="Times New Roman" w:hAnsi="Times New Roman" w:cs="Times New Roman"/>
          <w:b/>
          <w:szCs w:val="24"/>
        </w:rPr>
      </w:pPr>
    </w:p>
    <w:sectPr w:rsidR="003338FD" w:rsidRPr="001C7D32" w:rsidSect="006C0F70">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BEB8D" w14:textId="77777777" w:rsidR="00A63A55" w:rsidRDefault="00A63A55" w:rsidP="00153144">
      <w:pPr>
        <w:spacing w:after="0" w:line="240" w:lineRule="auto"/>
      </w:pPr>
      <w:r>
        <w:separator/>
      </w:r>
    </w:p>
  </w:endnote>
  <w:endnote w:type="continuationSeparator" w:id="0">
    <w:p w14:paraId="1929077E" w14:textId="77777777" w:rsidR="00A63A55" w:rsidRDefault="00A63A55" w:rsidP="00153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FC2474" w14:textId="77777777" w:rsidR="00A63A55" w:rsidRDefault="00A63A55" w:rsidP="00153144">
      <w:pPr>
        <w:spacing w:after="0" w:line="240" w:lineRule="auto"/>
      </w:pPr>
      <w:r>
        <w:separator/>
      </w:r>
    </w:p>
  </w:footnote>
  <w:footnote w:type="continuationSeparator" w:id="0">
    <w:p w14:paraId="34F021BF" w14:textId="77777777" w:rsidR="00A63A55" w:rsidRDefault="00A63A55" w:rsidP="00153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D4AF0" w14:textId="59CB879D" w:rsidR="00C142B2" w:rsidRPr="00C142B2" w:rsidRDefault="00C142B2" w:rsidP="00C142B2">
    <w:pPr>
      <w:pStyle w:val="Header"/>
      <w:spacing w:line="480" w:lineRule="auto"/>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A03F38"/>
    <w:multiLevelType w:val="hybridMultilevel"/>
    <w:tmpl w:val="AC14FE5E"/>
    <w:lvl w:ilvl="0" w:tplc="4AE0F3FC">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AA5A55"/>
    <w:multiLevelType w:val="hybridMultilevel"/>
    <w:tmpl w:val="66AC41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8FD"/>
    <w:rsid w:val="001052D4"/>
    <w:rsid w:val="001248C1"/>
    <w:rsid w:val="00153144"/>
    <w:rsid w:val="001C7D32"/>
    <w:rsid w:val="00230A84"/>
    <w:rsid w:val="00302AD5"/>
    <w:rsid w:val="003338FD"/>
    <w:rsid w:val="00374B6B"/>
    <w:rsid w:val="004608C1"/>
    <w:rsid w:val="005A0E52"/>
    <w:rsid w:val="005A1B9F"/>
    <w:rsid w:val="005B446E"/>
    <w:rsid w:val="00613CB2"/>
    <w:rsid w:val="00646514"/>
    <w:rsid w:val="00647B02"/>
    <w:rsid w:val="006A0A7D"/>
    <w:rsid w:val="006C0F70"/>
    <w:rsid w:val="006D614A"/>
    <w:rsid w:val="00771446"/>
    <w:rsid w:val="00802C8C"/>
    <w:rsid w:val="00823976"/>
    <w:rsid w:val="008531BF"/>
    <w:rsid w:val="008C3282"/>
    <w:rsid w:val="00905EE3"/>
    <w:rsid w:val="00984610"/>
    <w:rsid w:val="00984D74"/>
    <w:rsid w:val="00A0277C"/>
    <w:rsid w:val="00A42533"/>
    <w:rsid w:val="00A63A55"/>
    <w:rsid w:val="00AE3145"/>
    <w:rsid w:val="00B64F61"/>
    <w:rsid w:val="00BD57AF"/>
    <w:rsid w:val="00C05161"/>
    <w:rsid w:val="00C142B2"/>
    <w:rsid w:val="00C260CE"/>
    <w:rsid w:val="00C358FE"/>
    <w:rsid w:val="00C433B1"/>
    <w:rsid w:val="00CA1965"/>
    <w:rsid w:val="00DA75D5"/>
    <w:rsid w:val="00DC32A3"/>
    <w:rsid w:val="00E75E2C"/>
    <w:rsid w:val="00E77EA7"/>
    <w:rsid w:val="00E86E0E"/>
    <w:rsid w:val="00ED1751"/>
    <w:rsid w:val="00EE7590"/>
    <w:rsid w:val="00F6439B"/>
    <w:rsid w:val="00F93A4E"/>
    <w:rsid w:val="00FC1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63B363"/>
  <w15:docId w15:val="{B6F312B0-0D54-424C-BDE6-FFB81F380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446E"/>
    <w:rPr>
      <w:color w:val="000000"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248C1"/>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1248C1"/>
    <w:rPr>
      <w:rFonts w:asciiTheme="majorHAnsi" w:eastAsiaTheme="majorEastAsia" w:hAnsiTheme="majorHAnsi" w:cstheme="majorBidi"/>
      <w:color w:val="000000" w:themeColor="text2" w:themeShade="BF"/>
      <w:spacing w:val="5"/>
      <w:kern w:val="28"/>
      <w:sz w:val="52"/>
      <w:szCs w:val="52"/>
    </w:rPr>
  </w:style>
  <w:style w:type="paragraph" w:styleId="ListParagraph">
    <w:name w:val="List Paragraph"/>
    <w:basedOn w:val="Normal"/>
    <w:uiPriority w:val="34"/>
    <w:qFormat/>
    <w:rsid w:val="001248C1"/>
    <w:pPr>
      <w:ind w:left="720"/>
      <w:contextualSpacing/>
    </w:pPr>
  </w:style>
  <w:style w:type="paragraph" w:customStyle="1" w:styleId="Default">
    <w:name w:val="Default"/>
    <w:rsid w:val="00646514"/>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6A0A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0A7D"/>
    <w:rPr>
      <w:rFonts w:ascii="Tahoma" w:hAnsi="Tahoma" w:cs="Tahoma"/>
      <w:color w:val="000000" w:themeColor="text2"/>
      <w:sz w:val="16"/>
      <w:szCs w:val="16"/>
    </w:rPr>
  </w:style>
  <w:style w:type="paragraph" w:styleId="Header">
    <w:name w:val="header"/>
    <w:basedOn w:val="Normal"/>
    <w:link w:val="HeaderChar"/>
    <w:uiPriority w:val="99"/>
    <w:unhideWhenUsed/>
    <w:rsid w:val="00153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144"/>
    <w:rPr>
      <w:color w:val="000000" w:themeColor="text2"/>
      <w:sz w:val="24"/>
    </w:rPr>
  </w:style>
  <w:style w:type="paragraph" w:styleId="Footer">
    <w:name w:val="footer"/>
    <w:basedOn w:val="Normal"/>
    <w:link w:val="FooterChar"/>
    <w:uiPriority w:val="99"/>
    <w:unhideWhenUsed/>
    <w:rsid w:val="00153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144"/>
    <w:rPr>
      <w:color w:val="000000" w:themeColor="text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301019">
      <w:bodyDiv w:val="1"/>
      <w:marLeft w:val="0"/>
      <w:marRight w:val="0"/>
      <w:marTop w:val="0"/>
      <w:marBottom w:val="0"/>
      <w:divBdr>
        <w:top w:val="none" w:sz="0" w:space="0" w:color="auto"/>
        <w:left w:val="none" w:sz="0" w:space="0" w:color="auto"/>
        <w:bottom w:val="none" w:sz="0" w:space="0" w:color="auto"/>
        <w:right w:val="none" w:sz="0" w:space="0" w:color="auto"/>
      </w:divBdr>
      <w:divsChild>
        <w:div w:id="1017925175">
          <w:marLeft w:val="0"/>
          <w:marRight w:val="0"/>
          <w:marTop w:val="0"/>
          <w:marBottom w:val="0"/>
          <w:divBdr>
            <w:top w:val="none" w:sz="0" w:space="0" w:color="auto"/>
            <w:left w:val="none" w:sz="0" w:space="0" w:color="auto"/>
            <w:bottom w:val="none" w:sz="0" w:space="0" w:color="auto"/>
            <w:right w:val="none" w:sz="0" w:space="0" w:color="auto"/>
          </w:divBdr>
        </w:div>
        <w:div w:id="1921524932">
          <w:marLeft w:val="0"/>
          <w:marRight w:val="0"/>
          <w:marTop w:val="0"/>
          <w:marBottom w:val="0"/>
          <w:divBdr>
            <w:top w:val="none" w:sz="0" w:space="0" w:color="auto"/>
            <w:left w:val="none" w:sz="0" w:space="0" w:color="auto"/>
            <w:bottom w:val="none" w:sz="0" w:space="0" w:color="auto"/>
            <w:right w:val="none" w:sz="0" w:space="0" w:color="auto"/>
          </w:divBdr>
        </w:div>
      </w:divsChild>
    </w:div>
    <w:div w:id="1538617612">
      <w:bodyDiv w:val="1"/>
      <w:marLeft w:val="0"/>
      <w:marRight w:val="0"/>
      <w:marTop w:val="0"/>
      <w:marBottom w:val="0"/>
      <w:divBdr>
        <w:top w:val="none" w:sz="0" w:space="0" w:color="auto"/>
        <w:left w:val="none" w:sz="0" w:space="0" w:color="auto"/>
        <w:bottom w:val="none" w:sz="0" w:space="0" w:color="auto"/>
        <w:right w:val="none" w:sz="0" w:space="0" w:color="auto"/>
      </w:divBdr>
      <w:divsChild>
        <w:div w:id="125658266">
          <w:marLeft w:val="0"/>
          <w:marRight w:val="0"/>
          <w:marTop w:val="0"/>
          <w:marBottom w:val="0"/>
          <w:divBdr>
            <w:top w:val="none" w:sz="0" w:space="0" w:color="auto"/>
            <w:left w:val="none" w:sz="0" w:space="0" w:color="auto"/>
            <w:bottom w:val="none" w:sz="0" w:space="0" w:color="auto"/>
            <w:right w:val="none" w:sz="0" w:space="0" w:color="auto"/>
          </w:divBdr>
        </w:div>
        <w:div w:id="603148493">
          <w:marLeft w:val="0"/>
          <w:marRight w:val="0"/>
          <w:marTop w:val="0"/>
          <w:marBottom w:val="0"/>
          <w:divBdr>
            <w:top w:val="none" w:sz="0" w:space="0" w:color="auto"/>
            <w:left w:val="none" w:sz="0" w:space="0" w:color="auto"/>
            <w:bottom w:val="none" w:sz="0" w:space="0" w:color="auto"/>
            <w:right w:val="none" w:sz="0" w:space="0" w:color="auto"/>
          </w:divBdr>
        </w:div>
      </w:divsChild>
    </w:div>
    <w:div w:id="2134245416">
      <w:bodyDiv w:val="1"/>
      <w:marLeft w:val="0"/>
      <w:marRight w:val="0"/>
      <w:marTop w:val="0"/>
      <w:marBottom w:val="0"/>
      <w:divBdr>
        <w:top w:val="none" w:sz="0" w:space="0" w:color="auto"/>
        <w:left w:val="none" w:sz="0" w:space="0" w:color="auto"/>
        <w:bottom w:val="none" w:sz="0" w:space="0" w:color="auto"/>
        <w:right w:val="none" w:sz="0" w:space="0" w:color="auto"/>
      </w:divBdr>
      <w:divsChild>
        <w:div w:id="1136679558">
          <w:marLeft w:val="0"/>
          <w:marRight w:val="0"/>
          <w:marTop w:val="0"/>
          <w:marBottom w:val="0"/>
          <w:divBdr>
            <w:top w:val="none" w:sz="0" w:space="0" w:color="auto"/>
            <w:left w:val="none" w:sz="0" w:space="0" w:color="auto"/>
            <w:bottom w:val="none" w:sz="0" w:space="0" w:color="auto"/>
            <w:right w:val="none" w:sz="0" w:space="0" w:color="auto"/>
          </w:divBdr>
        </w:div>
        <w:div w:id="6355727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Black 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Len14</b:Tag>
    <b:SourceType>JournalArticle</b:SourceType>
    <b:Guid>{DF7137CA-5260-44CB-BBF1-F984238024B7}</b:Guid>
    <b:Author>
      <b:Author>
        <b:NameList>
          <b:Person>
            <b:Last>Lenoski</b:Last>
            <b:First>D.</b:First>
            <b:Middle>E., &amp; Weber, W. D.</b:Middle>
          </b:Person>
        </b:NameList>
      </b:Author>
    </b:Author>
    <b:Title> Scalable shared-memory multiprocessing</b:Title>
    <b:JournalName> Elsevier</b:JournalName>
    <b:Year>2014</b:Year>
    <b:RefOrder>1</b:RefOrder>
  </b:Source>
  <b:Source>
    <b:Tag>Pow15</b:Tag>
    <b:SourceType>JournalArticle</b:SourceType>
    <b:Guid>{5CC7A4FA-FFA4-47D4-9D38-41FFA326B9C1}</b:Guid>
    <b:Author>
      <b:Author>
        <b:NameList>
          <b:Person>
            <b:Last>Power</b:Last>
            <b:First>J.,</b:First>
            <b:Middle>Hestness, J., Orr, M. S., Hill, M. D., &amp; Wood, D. A.</b:Middle>
          </b:Person>
        </b:NameList>
      </b:Author>
    </b:Author>
    <b:Title>gem5-gpu: A heterogeneous cpu-gpu simulator</b:Title>
    <b:JournalName>IEEE Computer Architecture Letters,</b:JournalName>
    <b:Year>2015</b:Year>
    <b:Pages> 34-36</b:Pages>
    <b:RefOrder>2</b:RefOrder>
  </b:Source>
</b:Sources>
</file>

<file path=customXml/itemProps1.xml><?xml version="1.0" encoding="utf-8"?>
<ds:datastoreItem xmlns:ds="http://schemas.openxmlformats.org/officeDocument/2006/customXml" ds:itemID="{AEAB3E05-D20E-4C3C-95A8-A844B4B86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Captain101</cp:lastModifiedBy>
  <cp:revision>2</cp:revision>
  <dcterms:created xsi:type="dcterms:W3CDTF">2018-12-04T16:56:00Z</dcterms:created>
  <dcterms:modified xsi:type="dcterms:W3CDTF">2018-12-04T16:56:00Z</dcterms:modified>
</cp:coreProperties>
</file>